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CF" w:rsidRPr="00D70ACF" w:rsidRDefault="00D70ACF" w:rsidP="00D70ACF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-66676</wp:posOffset>
                </wp:positionV>
                <wp:extent cx="6057900" cy="10763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1BBE" id="Rectangle 1" o:spid="_x0000_s1026" style="position:absolute;margin-left:-14.25pt;margin-top:-5.25pt;width:477pt;height:8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" fillcolor="#e7e6e6 [3214]" strokecolor="black [3213]" strokeweight="2.25pt"/>
            </w:pict>
          </mc:Fallback>
        </mc:AlternateContent>
      </w:r>
      <w:r>
        <w:t>The Critical Period and Shays Rebellion (1783-1789)</w:t>
      </w:r>
    </w:p>
    <w:p w:rsidR="00D70ACF" w:rsidRDefault="00D70ACF" w:rsidP="00D70ACF">
      <w:pPr>
        <w:jc w:val="center"/>
      </w:pPr>
    </w:p>
    <w:p w:rsidR="00D70ACF" w:rsidRDefault="00D70ACF" w:rsidP="00D70ACF">
      <w:pPr>
        <w:jc w:val="center"/>
      </w:pPr>
    </w:p>
    <w:p w:rsidR="00D70ACF" w:rsidRPr="00D70ACF" w:rsidRDefault="00D70ACF" w:rsidP="00D70ACF">
      <w:pPr>
        <w:rPr>
          <w:b/>
          <w:sz w:val="28"/>
          <w:szCs w:val="28"/>
        </w:rPr>
      </w:pPr>
      <w:r w:rsidRPr="00D70ACF">
        <w:rPr>
          <w:b/>
          <w:sz w:val="28"/>
          <w:szCs w:val="28"/>
        </w:rPr>
        <w:t xml:space="preserve">The Critical Period </w:t>
      </w:r>
    </w:p>
    <w:p w:rsidR="00D70ACF" w:rsidRPr="00660228" w:rsidRDefault="00D70ACF" w:rsidP="00D70ACF">
      <w:pPr>
        <w:rPr>
          <w:sz w:val="20"/>
          <w:szCs w:val="20"/>
        </w:rPr>
      </w:pPr>
      <w:r w:rsidRPr="00660228">
        <w:rPr>
          <w:sz w:val="20"/>
          <w:szCs w:val="20"/>
        </w:rPr>
        <w:t>This was a problematic era due to the weaknesses of the national government under</w:t>
      </w:r>
      <w:r w:rsidR="00660228">
        <w:rPr>
          <w:sz w:val="20"/>
          <w:szCs w:val="20"/>
        </w:rPr>
        <w:t xml:space="preserve"> the Articles of Confederation.</w:t>
      </w:r>
    </w:p>
    <w:p w:rsidR="00D70ACF" w:rsidRPr="00D70ACF" w:rsidRDefault="00D70ACF" w:rsidP="00D70ACF">
      <w:pPr>
        <w:rPr>
          <w:b/>
        </w:rPr>
      </w:pPr>
      <w:r w:rsidRPr="00D70ACF">
        <w:rPr>
          <w:b/>
        </w:rPr>
        <w:t>Foreign Issues</w:t>
      </w:r>
    </w:p>
    <w:p w:rsidR="00D70ACF" w:rsidRPr="00660228" w:rsidRDefault="00D70ACF" w:rsidP="00D70A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0228">
        <w:rPr>
          <w:sz w:val="20"/>
          <w:szCs w:val="20"/>
        </w:rPr>
        <w:t xml:space="preserve">Britain wanted debts paid to merchants and refused to send a negotiator </w:t>
      </w:r>
      <w:r w:rsidR="00660228" w:rsidRPr="00660228">
        <w:rPr>
          <w:sz w:val="20"/>
          <w:szCs w:val="20"/>
        </w:rPr>
        <w:t>to the US to encourage diplomacy</w:t>
      </w:r>
    </w:p>
    <w:p w:rsidR="00660228" w:rsidRPr="00660228" w:rsidRDefault="00660228" w:rsidP="006602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0228">
        <w:rPr>
          <w:sz w:val="20"/>
          <w:szCs w:val="20"/>
        </w:rPr>
        <w:t>Britain still maintained Northwest trading posts – hadn’t removed troops from the frontier (in accordance with terms of Treaty of Paris) – US said they wouldn’t pay the debts until the troops were removed</w:t>
      </w:r>
    </w:p>
    <w:p w:rsidR="00660228" w:rsidRPr="00660228" w:rsidRDefault="00660228" w:rsidP="006602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0228">
        <w:rPr>
          <w:sz w:val="20"/>
          <w:szCs w:val="20"/>
        </w:rPr>
        <w:t>France wants debts repaid – in desperate need of money, near bankruptcy</w:t>
      </w:r>
    </w:p>
    <w:p w:rsidR="00660228" w:rsidRDefault="00660228" w:rsidP="00660228">
      <w:pPr>
        <w:pStyle w:val="ListParagraph"/>
        <w:numPr>
          <w:ilvl w:val="0"/>
          <w:numId w:val="1"/>
        </w:numPr>
      </w:pPr>
      <w:r w:rsidRPr="00660228">
        <w:rPr>
          <w:sz w:val="20"/>
          <w:szCs w:val="20"/>
        </w:rPr>
        <w:t>US couldn’t defend itself against Barbary pirates in the Mediterranean due to a lack of navy</w:t>
      </w:r>
    </w:p>
    <w:p w:rsidR="00660228" w:rsidRDefault="00660228" w:rsidP="00660228">
      <w:pPr>
        <w:rPr>
          <w:b/>
        </w:rPr>
      </w:pPr>
    </w:p>
    <w:p w:rsidR="00660228" w:rsidRPr="00660228" w:rsidRDefault="00660228" w:rsidP="00660228">
      <w:pPr>
        <w:rPr>
          <w:b/>
        </w:rPr>
      </w:pPr>
      <w:r w:rsidRPr="00660228">
        <w:rPr>
          <w:b/>
        </w:rPr>
        <w:t>Domestic Issues</w:t>
      </w:r>
    </w:p>
    <w:p w:rsidR="00660228" w:rsidRPr="00660228" w:rsidRDefault="00660228" w:rsidP="006602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228">
        <w:rPr>
          <w:sz w:val="20"/>
          <w:szCs w:val="20"/>
        </w:rPr>
        <w:t>States lacked respect for the national government</w:t>
      </w:r>
    </w:p>
    <w:p w:rsidR="00660228" w:rsidRPr="00660228" w:rsidRDefault="00660228" w:rsidP="006602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228">
        <w:rPr>
          <w:sz w:val="20"/>
          <w:szCs w:val="20"/>
        </w:rPr>
        <w:t>No standard currency</w:t>
      </w:r>
    </w:p>
    <w:p w:rsidR="00660228" w:rsidRPr="00660228" w:rsidRDefault="00660228" w:rsidP="006602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228">
        <w:rPr>
          <w:sz w:val="20"/>
          <w:szCs w:val="20"/>
        </w:rPr>
        <w:t>Creditors hurt by state laws forcing acceptance of paper money for debts</w:t>
      </w:r>
    </w:p>
    <w:p w:rsidR="00660228" w:rsidRPr="00660228" w:rsidRDefault="00660228" w:rsidP="006602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228">
        <w:rPr>
          <w:sz w:val="20"/>
          <w:szCs w:val="20"/>
        </w:rPr>
        <w:t>British goods being sold at low prices</w:t>
      </w:r>
    </w:p>
    <w:p w:rsidR="00660228" w:rsidRPr="00660228" w:rsidRDefault="00660228" w:rsidP="006602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228">
        <w:rPr>
          <w:sz w:val="20"/>
          <w:szCs w:val="20"/>
        </w:rPr>
        <w:t>Military almost at the point of mutiny – hadn’t been paid by the government for service during the war</w:t>
      </w:r>
    </w:p>
    <w:p w:rsidR="00660228" w:rsidRPr="00660228" w:rsidRDefault="00660228" w:rsidP="006602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228">
        <w:rPr>
          <w:sz w:val="20"/>
          <w:szCs w:val="20"/>
        </w:rPr>
        <w:t>Bankers and creditors lost faith in national government because it couldn’t even pay interest payments, and definitely not the loan principal</w:t>
      </w:r>
    </w:p>
    <w:p w:rsidR="00660228" w:rsidRDefault="00660228" w:rsidP="00660228">
      <w:pPr>
        <w:rPr>
          <w:b/>
        </w:rPr>
      </w:pPr>
    </w:p>
    <w:p w:rsidR="00660228" w:rsidRPr="00660228" w:rsidRDefault="00660228" w:rsidP="00660228">
      <w:pPr>
        <w:rPr>
          <w:b/>
        </w:rPr>
      </w:pPr>
      <w:r w:rsidRPr="00660228">
        <w:rPr>
          <w:b/>
        </w:rPr>
        <w:t>Dissatisfied Groups</w:t>
      </w:r>
    </w:p>
    <w:p w:rsidR="00660228" w:rsidRPr="00660228" w:rsidRDefault="00660228" w:rsidP="006602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228">
        <w:rPr>
          <w:sz w:val="20"/>
          <w:szCs w:val="20"/>
        </w:rPr>
        <w:t>Merchants wanted a government that regulated commerce and could secure favorable treatment overseas</w:t>
      </w:r>
    </w:p>
    <w:p w:rsidR="00660228" w:rsidRPr="00660228" w:rsidRDefault="00660228" w:rsidP="006602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228">
        <w:rPr>
          <w:sz w:val="20"/>
          <w:szCs w:val="20"/>
        </w:rPr>
        <w:t>Manufacturers wanted tariff barriers against foreign goods (protectionist policies)</w:t>
      </w:r>
    </w:p>
    <w:p w:rsidR="00660228" w:rsidRPr="00660228" w:rsidRDefault="00660228" w:rsidP="006602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228">
        <w:rPr>
          <w:sz w:val="20"/>
          <w:szCs w:val="20"/>
        </w:rPr>
        <w:t>Land speculators wanted strong government to keep Native Americans from attacking and wanted to frontier to stay open to settlement and profit</w:t>
      </w:r>
    </w:p>
    <w:p w:rsidR="00660228" w:rsidRPr="00660228" w:rsidRDefault="00660228" w:rsidP="006602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228">
        <w:rPr>
          <w:sz w:val="20"/>
          <w:szCs w:val="20"/>
        </w:rPr>
        <w:t>Holders of government bonds wanted the US to pay off its debts</w:t>
      </w:r>
    </w:p>
    <w:p w:rsidR="00660228" w:rsidRPr="00660228" w:rsidRDefault="00660228" w:rsidP="006602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228">
        <w:rPr>
          <w:sz w:val="20"/>
          <w:szCs w:val="20"/>
        </w:rPr>
        <w:t>Creditors and financiers wanted a stable currency and a less severe inflation rate</w:t>
      </w:r>
    </w:p>
    <w:p w:rsidR="00660228" w:rsidRDefault="00660228" w:rsidP="00660228">
      <w:pPr>
        <w:rPr>
          <w:sz w:val="20"/>
          <w:szCs w:val="20"/>
        </w:rPr>
      </w:pPr>
    </w:p>
    <w:p w:rsidR="00660228" w:rsidRPr="00660228" w:rsidRDefault="00660228" w:rsidP="00660228">
      <w:pPr>
        <w:rPr>
          <w:sz w:val="20"/>
          <w:szCs w:val="20"/>
        </w:rPr>
      </w:pPr>
      <w:r>
        <w:rPr>
          <w:sz w:val="20"/>
          <w:szCs w:val="20"/>
        </w:rPr>
        <w:t xml:space="preserve">This all resulted in a post-war depression in which the problems of taxation and commerce under the Articles of Confederation became very apparent. States began to rely heavily on taxes from the citizens – poor farmers considered this unfair. </w:t>
      </w:r>
      <w:r w:rsidR="00B0652E">
        <w:rPr>
          <w:sz w:val="20"/>
          <w:szCs w:val="20"/>
        </w:rPr>
        <w:t xml:space="preserve">They demanded the </w:t>
      </w:r>
      <w:proofErr w:type="gramStart"/>
      <w:r w:rsidR="00B0652E">
        <w:rPr>
          <w:sz w:val="20"/>
          <w:szCs w:val="20"/>
        </w:rPr>
        <w:t>government issue</w:t>
      </w:r>
      <w:proofErr w:type="gramEnd"/>
      <w:r w:rsidR="00B0652E">
        <w:rPr>
          <w:sz w:val="20"/>
          <w:szCs w:val="20"/>
        </w:rPr>
        <w:t xml:space="preserve"> paper currency to help ease the debt burden. </w:t>
      </w:r>
    </w:p>
    <w:p w:rsidR="00660228" w:rsidRPr="00CF6A98" w:rsidRDefault="00CF6A98" w:rsidP="00660228">
      <w:pPr>
        <w:rPr>
          <w:b/>
          <w:sz w:val="28"/>
          <w:szCs w:val="28"/>
        </w:rPr>
      </w:pPr>
      <w:r w:rsidRPr="00CF6A98">
        <w:rPr>
          <w:b/>
          <w:sz w:val="28"/>
          <w:szCs w:val="28"/>
        </w:rPr>
        <w:lastRenderedPageBreak/>
        <w:t>Shays Rebellion</w:t>
      </w:r>
    </w:p>
    <w:p w:rsidR="00CF6A98" w:rsidRPr="00CF6A98" w:rsidRDefault="00CF6A98" w:rsidP="00660228">
      <w:pPr>
        <w:rPr>
          <w:sz w:val="20"/>
          <w:szCs w:val="20"/>
        </w:rPr>
      </w:pPr>
      <w:r w:rsidRPr="00CF6A98">
        <w:rPr>
          <w:sz w:val="20"/>
          <w:szCs w:val="20"/>
        </w:rPr>
        <w:t xml:space="preserve">In Massachusetts, lawmakers refused to issue debt relief legislation. They imposed high taxes to pay off the state’s war debt and cut the supply of paper currency. </w:t>
      </w:r>
    </w:p>
    <w:p w:rsidR="00CF6A98" w:rsidRPr="00CF6A98" w:rsidRDefault="00CF6A98" w:rsidP="00660228">
      <w:pPr>
        <w:rPr>
          <w:sz w:val="20"/>
          <w:szCs w:val="20"/>
        </w:rPr>
      </w:pPr>
      <w:r w:rsidRPr="00CF6A98">
        <w:rPr>
          <w:sz w:val="20"/>
          <w:szCs w:val="20"/>
        </w:rPr>
        <w:t xml:space="preserve">Poor, rural farmers couldn’t pay both their taxes </w:t>
      </w:r>
      <w:r w:rsidRPr="00CF6A98">
        <w:rPr>
          <w:b/>
          <w:i/>
          <w:sz w:val="20"/>
          <w:szCs w:val="20"/>
          <w:u w:val="single"/>
        </w:rPr>
        <w:t>and</w:t>
      </w:r>
      <w:r w:rsidRPr="00CF6A98">
        <w:rPr>
          <w:sz w:val="20"/>
          <w:szCs w:val="20"/>
        </w:rPr>
        <w:t xml:space="preserve"> their debts. Creditors threatened lawsuits and courts began foreclosing on homes.</w:t>
      </w:r>
    </w:p>
    <w:p w:rsidR="00CF6A98" w:rsidRPr="00CF6A98" w:rsidRDefault="00CF6A98" w:rsidP="00660228">
      <w:pPr>
        <w:rPr>
          <w:sz w:val="20"/>
          <w:szCs w:val="20"/>
        </w:rPr>
      </w:pPr>
      <w:r w:rsidRPr="00CF6A98">
        <w:rPr>
          <w:sz w:val="20"/>
          <w:szCs w:val="20"/>
        </w:rPr>
        <w:t xml:space="preserve">Mobs of angry farmers stormed the local courthouses across Massachusetts, claiming they were trying to prevent </w:t>
      </w:r>
    </w:p>
    <w:p w:rsidR="00CF6A98" w:rsidRPr="00CF6A98" w:rsidRDefault="00CF6A98" w:rsidP="00660228">
      <w:pPr>
        <w:rPr>
          <w:sz w:val="20"/>
          <w:szCs w:val="20"/>
        </w:rPr>
      </w:pPr>
      <w:r w:rsidRPr="00CF6A98">
        <w:rPr>
          <w:sz w:val="20"/>
          <w:szCs w:val="20"/>
        </w:rPr>
        <w:t xml:space="preserve">            </w:t>
      </w:r>
      <w:proofErr w:type="gramStart"/>
      <w:r w:rsidRPr="00CF6A98">
        <w:rPr>
          <w:sz w:val="20"/>
          <w:szCs w:val="20"/>
        </w:rPr>
        <w:t xml:space="preserve">“ </w:t>
      </w:r>
      <w:r w:rsidRPr="00CF6A98">
        <w:rPr>
          <w:i/>
          <w:sz w:val="20"/>
          <w:szCs w:val="20"/>
        </w:rPr>
        <w:t>valuable</w:t>
      </w:r>
      <w:proofErr w:type="gramEnd"/>
      <w:r w:rsidRPr="00CF6A98">
        <w:rPr>
          <w:i/>
          <w:sz w:val="20"/>
          <w:szCs w:val="20"/>
        </w:rPr>
        <w:t xml:space="preserve"> and industrious members of society being dragged from their families to prison.</w:t>
      </w:r>
      <w:r w:rsidRPr="00CF6A98">
        <w:rPr>
          <w:sz w:val="20"/>
          <w:szCs w:val="20"/>
        </w:rPr>
        <w:t>”</w:t>
      </w:r>
    </w:p>
    <w:p w:rsidR="00CF6A98" w:rsidRDefault="00CF6A98" w:rsidP="00CF6A98">
      <w:pPr>
        <w:rPr>
          <w:sz w:val="20"/>
          <w:szCs w:val="20"/>
        </w:rPr>
      </w:pPr>
      <w:r w:rsidRPr="00CF6A98">
        <w:rPr>
          <w:sz w:val="20"/>
          <w:szCs w:val="20"/>
        </w:rPr>
        <w:t>The mobs grew larger until it reached the level of a full-scale revolt, led by Daniel Shays, a former captain in the Continental Army. He issued a set of demands to the MA legislature</w:t>
      </w:r>
      <w:r>
        <w:rPr>
          <w:sz w:val="20"/>
          <w:szCs w:val="20"/>
        </w:rPr>
        <w:t>, claiming they should</w:t>
      </w:r>
      <w:r w:rsidRPr="00CF6A98">
        <w:rPr>
          <w:sz w:val="20"/>
          <w:szCs w:val="20"/>
        </w:rPr>
        <w:t>:</w:t>
      </w:r>
    </w:p>
    <w:p w:rsidR="00CF6A98" w:rsidRDefault="00CF6A98" w:rsidP="00CF6A9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CF6A98">
        <w:rPr>
          <w:sz w:val="20"/>
          <w:szCs w:val="20"/>
        </w:rPr>
        <w:t xml:space="preserve">ssue paper money </w:t>
      </w:r>
    </w:p>
    <w:p w:rsidR="00CF6A98" w:rsidRDefault="00CF6A98" w:rsidP="00CF6A9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Provide tax relief</w:t>
      </w:r>
    </w:p>
    <w:p w:rsidR="00CF6A98" w:rsidRDefault="00CF6A98" w:rsidP="00CF6A9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Institute a moratorium on debt</w:t>
      </w:r>
    </w:p>
    <w:p w:rsidR="00CF6A98" w:rsidRDefault="00CF6A98" w:rsidP="00CF6A9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Abolish the use of imprisonment for failure to pay back debts</w:t>
      </w:r>
    </w:p>
    <w:p w:rsidR="00CF6A98" w:rsidRDefault="00CF6A98" w:rsidP="00CF6A98">
      <w:pPr>
        <w:rPr>
          <w:sz w:val="20"/>
          <w:szCs w:val="20"/>
        </w:rPr>
      </w:pPr>
    </w:p>
    <w:p w:rsidR="00CF6A98" w:rsidRDefault="00CF6A98" w:rsidP="00CF6A98">
      <w:pPr>
        <w:rPr>
          <w:sz w:val="20"/>
          <w:szCs w:val="20"/>
        </w:rPr>
      </w:pPr>
      <w:r>
        <w:rPr>
          <w:sz w:val="20"/>
          <w:szCs w:val="20"/>
        </w:rPr>
        <w:t>The government remained out of the conflict until the “</w:t>
      </w:r>
      <w:proofErr w:type="spellStart"/>
      <w:r>
        <w:rPr>
          <w:sz w:val="20"/>
          <w:szCs w:val="20"/>
        </w:rPr>
        <w:t>Shayists</w:t>
      </w:r>
      <w:proofErr w:type="spellEnd"/>
      <w:r>
        <w:rPr>
          <w:sz w:val="20"/>
          <w:szCs w:val="20"/>
        </w:rPr>
        <w:t>” forcibly tried to prevent to collection of debt payments and used force to prevent the courts from meetings, as well as the sheriffs from selling confiscated property.</w:t>
      </w:r>
    </w:p>
    <w:p w:rsidR="00CF6A98" w:rsidRDefault="00CF6A98" w:rsidP="00CF6A98">
      <w:pPr>
        <w:rPr>
          <w:sz w:val="20"/>
          <w:szCs w:val="20"/>
        </w:rPr>
      </w:pPr>
      <w:r>
        <w:rPr>
          <w:sz w:val="20"/>
          <w:szCs w:val="20"/>
        </w:rPr>
        <w:t>Wealthy Bostonians (including Abigail Adams) contributed money to help form a militia to put down the rebellion. Shays managed to escape to Vermont and was later pardoned, 150 other “</w:t>
      </w:r>
      <w:proofErr w:type="spellStart"/>
      <w:r>
        <w:rPr>
          <w:sz w:val="20"/>
          <w:szCs w:val="20"/>
        </w:rPr>
        <w:t>Shayists</w:t>
      </w:r>
      <w:proofErr w:type="spellEnd"/>
      <w:r>
        <w:rPr>
          <w:sz w:val="20"/>
          <w:szCs w:val="20"/>
        </w:rPr>
        <w:t>” were captured and several were put to death.</w:t>
      </w:r>
    </w:p>
    <w:p w:rsidR="00CF6A98" w:rsidRDefault="00CF6A98" w:rsidP="00CF6A98">
      <w:pPr>
        <w:rPr>
          <w:sz w:val="20"/>
          <w:szCs w:val="20"/>
        </w:rPr>
      </w:pPr>
      <w:r>
        <w:rPr>
          <w:sz w:val="20"/>
          <w:szCs w:val="20"/>
        </w:rPr>
        <w:t xml:space="preserve">George Washington urged the MA government to “be compassionate” when sentencing the rebels and almost all were eventually pardoned. </w:t>
      </w:r>
    </w:p>
    <w:p w:rsidR="00CF6A98" w:rsidRDefault="00CF6A98" w:rsidP="00CF6A98">
      <w:pPr>
        <w:rPr>
          <w:sz w:val="20"/>
          <w:szCs w:val="20"/>
        </w:rPr>
      </w:pPr>
    </w:p>
    <w:p w:rsidR="00CF6A98" w:rsidRPr="00ED6B07" w:rsidRDefault="00ED6B07" w:rsidP="00CF6A98">
      <w:pPr>
        <w:rPr>
          <w:b/>
          <w:sz w:val="24"/>
          <w:szCs w:val="24"/>
        </w:rPr>
      </w:pPr>
      <w:r w:rsidRPr="00ED6B07">
        <w:rPr>
          <w:b/>
          <w:sz w:val="24"/>
          <w:szCs w:val="24"/>
        </w:rPr>
        <w:t>Effects of Shays Rebellion</w:t>
      </w:r>
    </w:p>
    <w:p w:rsidR="00ED6B07" w:rsidRDefault="00ED6B07" w:rsidP="00ED6B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Demonstrated that many people realized that state governments could undermine property rights</w:t>
      </w:r>
    </w:p>
    <w:p w:rsidR="00ED6B07" w:rsidRDefault="00ED6B07" w:rsidP="00ED6B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Made clear the need for a stronger national government</w:t>
      </w:r>
    </w:p>
    <w:p w:rsidR="00ED6B07" w:rsidRDefault="00ED6B07" w:rsidP="00ED6B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Many felt that the principles of the American Revolution were being threatened more by state governments than they could ever be by a national government</w:t>
      </w:r>
    </w:p>
    <w:p w:rsidR="00ED6B07" w:rsidRDefault="00ED6B07" w:rsidP="00ED6B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Led every state (except Rhode Island) to send delegates meet in Philadelphia to revise the Articles</w:t>
      </w:r>
    </w:p>
    <w:p w:rsidR="00ED6B07" w:rsidRPr="00ED6B07" w:rsidRDefault="00ED6B07" w:rsidP="00ED6B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Added urgency to the move to produce a new national constitution (that included the power to tax and regulate state affairs when necessary)</w:t>
      </w:r>
      <w:bookmarkStart w:id="0" w:name="_GoBack"/>
      <w:bookmarkEnd w:id="0"/>
    </w:p>
    <w:p w:rsidR="00CF6A98" w:rsidRPr="00CF6A98" w:rsidRDefault="00CF6A98" w:rsidP="00CF6A98">
      <w:pPr>
        <w:pStyle w:val="ListParagraph"/>
        <w:rPr>
          <w:sz w:val="20"/>
          <w:szCs w:val="20"/>
        </w:rPr>
      </w:pPr>
    </w:p>
    <w:sectPr w:rsidR="00CF6A98" w:rsidRPr="00CF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6E0"/>
    <w:multiLevelType w:val="hybridMultilevel"/>
    <w:tmpl w:val="DCE2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02F7"/>
    <w:multiLevelType w:val="hybridMultilevel"/>
    <w:tmpl w:val="E400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73AD"/>
    <w:multiLevelType w:val="hybridMultilevel"/>
    <w:tmpl w:val="2316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A49"/>
    <w:multiLevelType w:val="hybridMultilevel"/>
    <w:tmpl w:val="183C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198D"/>
    <w:multiLevelType w:val="hybridMultilevel"/>
    <w:tmpl w:val="F4F0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B49BC"/>
    <w:multiLevelType w:val="hybridMultilevel"/>
    <w:tmpl w:val="E660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F"/>
    <w:rsid w:val="00660228"/>
    <w:rsid w:val="007C5D81"/>
    <w:rsid w:val="00B0652E"/>
    <w:rsid w:val="00CF6A98"/>
    <w:rsid w:val="00D70ACF"/>
    <w:rsid w:val="00E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CF93"/>
  <w15:chartTrackingRefBased/>
  <w15:docId w15:val="{77572DA0-7D55-460C-83F8-52C7DB24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7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ZARA</cp:lastModifiedBy>
  <cp:revision>2</cp:revision>
  <dcterms:created xsi:type="dcterms:W3CDTF">2018-10-10T17:35:00Z</dcterms:created>
  <dcterms:modified xsi:type="dcterms:W3CDTF">2018-10-10T18:08:00Z</dcterms:modified>
</cp:coreProperties>
</file>