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83" w:rsidRDefault="00476B83" w:rsidP="00476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6B83" w:rsidTr="00476B83">
        <w:tc>
          <w:tcPr>
            <w:tcW w:w="4675" w:type="dxa"/>
          </w:tcPr>
          <w:p w:rsidR="00EF5812" w:rsidRPr="00EF5812" w:rsidRDefault="00476B83" w:rsidP="00EF5812">
            <w:pPr>
              <w:jc w:val="center"/>
              <w:rPr>
                <w:sz w:val="44"/>
              </w:rPr>
            </w:pPr>
            <w:r w:rsidRPr="00EF5812">
              <w:rPr>
                <w:sz w:val="44"/>
              </w:rPr>
              <w:t>JACKSONIAN DEMOCRATS</w:t>
            </w:r>
          </w:p>
        </w:tc>
        <w:tc>
          <w:tcPr>
            <w:tcW w:w="4675" w:type="dxa"/>
          </w:tcPr>
          <w:p w:rsidR="00476B83" w:rsidRPr="00EF5812" w:rsidRDefault="00476B83" w:rsidP="00476B83">
            <w:pPr>
              <w:jc w:val="center"/>
              <w:rPr>
                <w:sz w:val="44"/>
              </w:rPr>
            </w:pPr>
            <w:r w:rsidRPr="00EF5812">
              <w:rPr>
                <w:sz w:val="44"/>
              </w:rPr>
              <w:t>WHIGS</w:t>
            </w:r>
          </w:p>
        </w:tc>
      </w:tr>
      <w:tr w:rsidR="00476B83" w:rsidTr="00476B83">
        <w:tc>
          <w:tcPr>
            <w:tcW w:w="4675" w:type="dxa"/>
          </w:tcPr>
          <w:p w:rsidR="00476B83" w:rsidRDefault="00476B83" w:rsidP="00476B83">
            <w:pPr>
              <w:pStyle w:val="ListParagraph"/>
              <w:numPr>
                <w:ilvl w:val="0"/>
                <w:numId w:val="1"/>
              </w:numPr>
            </w:pPr>
            <w:r>
              <w:t>Party of the “common man” that rejected the political elitism of the wealthy and privileged</w:t>
            </w:r>
          </w:p>
          <w:p w:rsidR="00476B83" w:rsidRDefault="00476B83" w:rsidP="00476B83">
            <w:pPr>
              <w:pStyle w:val="ListParagraph"/>
            </w:pPr>
          </w:p>
        </w:tc>
        <w:tc>
          <w:tcPr>
            <w:tcW w:w="4675" w:type="dxa"/>
          </w:tcPr>
          <w:p w:rsidR="00476B83" w:rsidRDefault="00476B83" w:rsidP="00EF5812">
            <w:pPr>
              <w:pStyle w:val="ListParagraph"/>
              <w:numPr>
                <w:ilvl w:val="0"/>
                <w:numId w:val="1"/>
              </w:numPr>
            </w:pPr>
            <w:r>
              <w:t xml:space="preserve">Favored a nation based on industrial and commercial development </w:t>
            </w:r>
          </w:p>
        </w:tc>
      </w:tr>
      <w:tr w:rsidR="00476B83" w:rsidTr="00476B83">
        <w:tc>
          <w:tcPr>
            <w:tcW w:w="4675" w:type="dxa"/>
          </w:tcPr>
          <w:p w:rsidR="00476B83" w:rsidRDefault="00476B83" w:rsidP="00476B83">
            <w:pPr>
              <w:pStyle w:val="ListParagraph"/>
              <w:numPr>
                <w:ilvl w:val="0"/>
                <w:numId w:val="1"/>
              </w:numPr>
            </w:pPr>
            <w:r>
              <w:t>Favored limited role of government, but did support expanding efforts to make political participation more inclusive</w:t>
            </w:r>
          </w:p>
          <w:p w:rsidR="00476B83" w:rsidRDefault="00476B83" w:rsidP="00476B83">
            <w:pPr>
              <w:pStyle w:val="ListParagraph"/>
            </w:pPr>
          </w:p>
        </w:tc>
        <w:tc>
          <w:tcPr>
            <w:tcW w:w="4675" w:type="dxa"/>
          </w:tcPr>
          <w:p w:rsidR="00476B83" w:rsidRDefault="00476B83" w:rsidP="00476B83">
            <w:pPr>
              <w:pStyle w:val="ListParagraph"/>
              <w:numPr>
                <w:ilvl w:val="0"/>
                <w:numId w:val="1"/>
              </w:numPr>
            </w:pPr>
            <w:r>
              <w:t>Favored an expanded role of government</w:t>
            </w:r>
            <w:r w:rsidR="00CE7BE8">
              <w:t xml:space="preserve"> </w:t>
            </w:r>
            <w:r w:rsidR="00296F45">
              <w:t>with a strong federal system</w:t>
            </w:r>
            <w:bookmarkStart w:id="0" w:name="_GoBack"/>
            <w:bookmarkEnd w:id="0"/>
          </w:p>
        </w:tc>
      </w:tr>
      <w:tr w:rsidR="00476B83" w:rsidTr="00476B83">
        <w:tc>
          <w:tcPr>
            <w:tcW w:w="4675" w:type="dxa"/>
          </w:tcPr>
          <w:p w:rsidR="00476B83" w:rsidRDefault="00476B83" w:rsidP="00476B83">
            <w:pPr>
              <w:pStyle w:val="ListParagraph"/>
              <w:numPr>
                <w:ilvl w:val="0"/>
                <w:numId w:val="1"/>
              </w:numPr>
            </w:pPr>
            <w:r>
              <w:t>Opposed high tariffs, high land prices and a national bank</w:t>
            </w:r>
          </w:p>
          <w:p w:rsidR="00476B83" w:rsidRDefault="00476B83" w:rsidP="00476B83">
            <w:pPr>
              <w:pStyle w:val="ListParagraph"/>
            </w:pPr>
          </w:p>
        </w:tc>
        <w:tc>
          <w:tcPr>
            <w:tcW w:w="4675" w:type="dxa"/>
          </w:tcPr>
          <w:p w:rsidR="00EF5812" w:rsidRDefault="00EF5812" w:rsidP="00EF5812">
            <w:pPr>
              <w:pStyle w:val="ListParagraph"/>
              <w:numPr>
                <w:ilvl w:val="0"/>
                <w:numId w:val="1"/>
              </w:numPr>
            </w:pPr>
            <w:r>
              <w:t>Supported Clay’s “American System” – national bank, internal improvements and protective tariff</w:t>
            </w:r>
          </w:p>
          <w:p w:rsidR="00476B83" w:rsidRDefault="00476B83" w:rsidP="00EF5812">
            <w:pPr>
              <w:pStyle w:val="ListParagraph"/>
            </w:pPr>
          </w:p>
        </w:tc>
      </w:tr>
      <w:tr w:rsidR="00476B83" w:rsidTr="00476B83">
        <w:tc>
          <w:tcPr>
            <w:tcW w:w="4675" w:type="dxa"/>
          </w:tcPr>
          <w:p w:rsidR="00476B83" w:rsidRDefault="00476B83" w:rsidP="00476B83">
            <w:pPr>
              <w:pStyle w:val="ListParagraph"/>
              <w:numPr>
                <w:ilvl w:val="0"/>
                <w:numId w:val="1"/>
              </w:numPr>
            </w:pPr>
            <w:r>
              <w:t xml:space="preserve">Favored westward expansion and believed the future of the nation depended on agricultural growth </w:t>
            </w:r>
          </w:p>
          <w:p w:rsidR="00476B83" w:rsidRDefault="00476B83" w:rsidP="00476B83">
            <w:pPr>
              <w:pStyle w:val="ListParagraph"/>
            </w:pPr>
          </w:p>
        </w:tc>
        <w:tc>
          <w:tcPr>
            <w:tcW w:w="4675" w:type="dxa"/>
          </w:tcPr>
          <w:p w:rsidR="00476B83" w:rsidRDefault="00476B83" w:rsidP="00476B83">
            <w:pPr>
              <w:pStyle w:val="ListParagraph"/>
              <w:numPr>
                <w:ilvl w:val="0"/>
                <w:numId w:val="1"/>
              </w:numPr>
            </w:pPr>
            <w:r>
              <w:t>Hesitant about westward expansion – believed that rapid territorial growth would cause political instability</w:t>
            </w:r>
          </w:p>
        </w:tc>
      </w:tr>
      <w:tr w:rsidR="00E43C3B" w:rsidTr="00476B83">
        <w:tc>
          <w:tcPr>
            <w:tcW w:w="4675" w:type="dxa"/>
          </w:tcPr>
          <w:p w:rsidR="00E43C3B" w:rsidRDefault="00E43C3B" w:rsidP="00476B83">
            <w:pPr>
              <w:pStyle w:val="ListParagraph"/>
              <w:numPr>
                <w:ilvl w:val="0"/>
                <w:numId w:val="1"/>
              </w:numPr>
            </w:pPr>
            <w:r>
              <w:t>Supporters included small merchants and urban laborers from the Northeast, southern planters worried about industrial growth, westerners who supported an agrarian economy and were worried about industrial expansion</w:t>
            </w:r>
          </w:p>
          <w:p w:rsidR="00E43C3B" w:rsidRDefault="00E43C3B" w:rsidP="00E43C3B">
            <w:pPr>
              <w:pStyle w:val="ListParagraph"/>
            </w:pPr>
            <w:r>
              <w:t xml:space="preserve"> </w:t>
            </w:r>
          </w:p>
          <w:p w:rsidR="00E43C3B" w:rsidRDefault="00E43C3B" w:rsidP="00476B83">
            <w:pPr>
              <w:pStyle w:val="ListParagraph"/>
              <w:numPr>
                <w:ilvl w:val="0"/>
                <w:numId w:val="1"/>
              </w:numPr>
            </w:pPr>
            <w:r>
              <w:t>These groups were not usually wealthy or from educated, aristocratic backgrounds</w:t>
            </w:r>
          </w:p>
        </w:tc>
        <w:tc>
          <w:tcPr>
            <w:tcW w:w="4675" w:type="dxa"/>
          </w:tcPr>
          <w:p w:rsidR="00E43C3B" w:rsidRDefault="00E43C3B" w:rsidP="00476B83">
            <w:pPr>
              <w:pStyle w:val="ListParagraph"/>
              <w:numPr>
                <w:ilvl w:val="0"/>
                <w:numId w:val="1"/>
              </w:numPr>
            </w:pPr>
            <w:r>
              <w:t>Supporters included wealthy merchants and manufacturers of the Northeast, wealthier planters from the South, rising commercial class of the West</w:t>
            </w:r>
          </w:p>
          <w:p w:rsidR="00E43C3B" w:rsidRDefault="00E43C3B" w:rsidP="00E43C3B">
            <w:pPr>
              <w:pStyle w:val="ListParagraph"/>
            </w:pPr>
          </w:p>
          <w:p w:rsidR="00E43C3B" w:rsidRDefault="00E43C3B" w:rsidP="00476B83">
            <w:pPr>
              <w:pStyle w:val="ListParagraph"/>
              <w:numPr>
                <w:ilvl w:val="0"/>
                <w:numId w:val="1"/>
              </w:numPr>
            </w:pPr>
            <w:r>
              <w:t>These groups tended to have more money, were more commercially ambitious and came from educated, more aristocratic backgrounds</w:t>
            </w:r>
          </w:p>
          <w:p w:rsidR="00E43C3B" w:rsidRDefault="00E43C3B" w:rsidP="00E43C3B">
            <w:pPr>
              <w:pStyle w:val="ListParagraph"/>
            </w:pPr>
          </w:p>
          <w:p w:rsidR="00E43C3B" w:rsidRDefault="00E43C3B" w:rsidP="00E43C3B">
            <w:pPr>
              <w:pStyle w:val="ListParagraph"/>
            </w:pPr>
          </w:p>
        </w:tc>
      </w:tr>
    </w:tbl>
    <w:p w:rsidR="00476B83" w:rsidRDefault="00476B83" w:rsidP="00476B83"/>
    <w:p w:rsidR="00EF5812" w:rsidRPr="00476B83" w:rsidRDefault="00EF5812" w:rsidP="00476B83"/>
    <w:sectPr w:rsidR="00EF5812" w:rsidRPr="0047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08EB"/>
    <w:multiLevelType w:val="hybridMultilevel"/>
    <w:tmpl w:val="8ADC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83"/>
    <w:rsid w:val="00296F45"/>
    <w:rsid w:val="00476B83"/>
    <w:rsid w:val="00551DB9"/>
    <w:rsid w:val="00CE7BE8"/>
    <w:rsid w:val="00E43C3B"/>
    <w:rsid w:val="00E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CCC7"/>
  <w15:chartTrackingRefBased/>
  <w15:docId w15:val="{34E192AD-9A9F-4369-A287-30729C9D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B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7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ZARA</cp:lastModifiedBy>
  <cp:revision>4</cp:revision>
  <dcterms:created xsi:type="dcterms:W3CDTF">2018-11-13T20:22:00Z</dcterms:created>
  <dcterms:modified xsi:type="dcterms:W3CDTF">2018-11-14T19:31:00Z</dcterms:modified>
</cp:coreProperties>
</file>